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A43" w:rsidRDefault="00772A43" w:rsidP="00772A43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Association Membership Acceptance Rules</w:t>
      </w:r>
    </w:p>
    <w:p w:rsidR="0090115A" w:rsidRPr="00636D6F" w:rsidRDefault="0090115A" w:rsidP="00772A43">
      <w:pPr>
        <w:jc w:val="both"/>
        <w:rPr>
          <w:rFonts w:ascii="Arial" w:hAnsi="Arial" w:cs="Arial"/>
          <w:b/>
          <w:lang w:val="en-GB"/>
        </w:rPr>
      </w:pPr>
    </w:p>
    <w:p w:rsidR="00772A43" w:rsidRPr="00F53C9E" w:rsidRDefault="00772A43" w:rsidP="00772A43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Association welcomes new members.</w:t>
      </w:r>
    </w:p>
    <w:p w:rsidR="00772A43" w:rsidRPr="00F53C9E" w:rsidRDefault="00772A43" w:rsidP="00772A43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Association Membership is voluntary</w:t>
      </w:r>
      <w:r w:rsidR="006714C5">
        <w:rPr>
          <w:rFonts w:ascii="Arial" w:hAnsi="Arial" w:cs="Arial"/>
          <w:lang w:val="en-GB"/>
        </w:rPr>
        <w:t>.</w:t>
      </w:r>
    </w:p>
    <w:p w:rsidR="00772A43" w:rsidRPr="00F53C9E" w:rsidRDefault="00772A43" w:rsidP="00772A43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Regardless of kind of property the</w:t>
      </w:r>
      <w:r w:rsidRPr="00F53C9E">
        <w:rPr>
          <w:rFonts w:ascii="Arial" w:hAnsi="Arial" w:cs="Arial"/>
          <w:lang w:val="en-GB"/>
        </w:rPr>
        <w:t xml:space="preserve"> enterprises engaged in </w:t>
      </w:r>
      <w:r>
        <w:rPr>
          <w:rFonts w:ascii="Arial" w:hAnsi="Arial" w:cs="Arial"/>
          <w:lang w:val="en-GB"/>
        </w:rPr>
        <w:t xml:space="preserve">tourism, hotel and restaurant businesses as well as in </w:t>
      </w:r>
      <w:r w:rsidRPr="00481998">
        <w:rPr>
          <w:rFonts w:ascii="Arial" w:hAnsi="Arial" w:cs="Arial"/>
          <w:lang w:val="en-GB"/>
        </w:rPr>
        <w:t>auxiliary field</w:t>
      </w:r>
      <w:r>
        <w:rPr>
          <w:rFonts w:ascii="Arial" w:hAnsi="Arial" w:cs="Arial"/>
          <w:lang w:val="en-GB"/>
        </w:rPr>
        <w:t>; c</w:t>
      </w:r>
      <w:r w:rsidRPr="007B49A3">
        <w:rPr>
          <w:rFonts w:ascii="Arial" w:hAnsi="Arial" w:cs="Arial"/>
          <w:lang w:val="en-GB"/>
        </w:rPr>
        <w:t>ommercial and non-commercial organizations;</w:t>
      </w:r>
      <w:r>
        <w:rPr>
          <w:rFonts w:ascii="Arial" w:hAnsi="Arial" w:cs="Arial"/>
          <w:lang w:val="en-GB"/>
        </w:rPr>
        <w:t xml:space="preserve"> a</w:t>
      </w:r>
      <w:r w:rsidRPr="007B49A3">
        <w:rPr>
          <w:rFonts w:ascii="Arial" w:hAnsi="Arial" w:cs="Arial"/>
          <w:lang w:val="en-GB"/>
        </w:rPr>
        <w:t>dults</w:t>
      </w:r>
      <w:r>
        <w:rPr>
          <w:rFonts w:ascii="Arial" w:hAnsi="Arial" w:cs="Arial"/>
          <w:lang w:val="en-GB"/>
        </w:rPr>
        <w:t xml:space="preserve"> (older than 18 years)</w:t>
      </w:r>
      <w:r w:rsidRPr="007B49A3">
        <w:rPr>
          <w:rFonts w:ascii="Arial" w:hAnsi="Arial" w:cs="Arial"/>
          <w:lang w:val="en-GB"/>
        </w:rPr>
        <w:t>;</w:t>
      </w:r>
      <w:r>
        <w:rPr>
          <w:rFonts w:ascii="Arial" w:hAnsi="Arial" w:cs="Arial"/>
          <w:lang w:val="en-GB"/>
        </w:rPr>
        <w:t xml:space="preserve"> </w:t>
      </w:r>
      <w:r w:rsidRPr="007B49A3">
        <w:rPr>
          <w:rFonts w:ascii="Arial" w:hAnsi="Arial" w:cs="Arial"/>
          <w:lang w:val="en-GB"/>
        </w:rPr>
        <w:t>who takes active part or assist</w:t>
      </w:r>
      <w:r>
        <w:rPr>
          <w:rFonts w:ascii="Arial" w:hAnsi="Arial" w:cs="Arial"/>
          <w:lang w:val="en-GB"/>
        </w:rPr>
        <w:t>s</w:t>
      </w:r>
      <w:r w:rsidRPr="007B49A3">
        <w:rPr>
          <w:rFonts w:ascii="Arial" w:hAnsi="Arial" w:cs="Arial"/>
          <w:lang w:val="en-GB"/>
        </w:rPr>
        <w:t xml:space="preserve"> in activity of the Association</w:t>
      </w:r>
      <w:r>
        <w:rPr>
          <w:rFonts w:ascii="Arial" w:hAnsi="Arial" w:cs="Arial"/>
        </w:rPr>
        <w:t xml:space="preserve">, </w:t>
      </w:r>
      <w:r w:rsidRPr="00F53C9E">
        <w:rPr>
          <w:rFonts w:ascii="Arial" w:hAnsi="Arial" w:cs="Arial"/>
          <w:lang w:val="en-GB"/>
        </w:rPr>
        <w:t>adopt</w:t>
      </w:r>
      <w:r>
        <w:rPr>
          <w:rFonts w:ascii="Arial" w:hAnsi="Arial" w:cs="Arial"/>
          <w:lang w:val="en-GB"/>
        </w:rPr>
        <w:t>s</w:t>
      </w:r>
      <w:r w:rsidRPr="00F53C9E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the terms and conditions of </w:t>
      </w:r>
      <w:r w:rsidRPr="00F53C9E">
        <w:rPr>
          <w:rFonts w:ascii="Arial" w:hAnsi="Arial" w:cs="Arial"/>
          <w:lang w:val="en-GB"/>
        </w:rPr>
        <w:t>the Association</w:t>
      </w:r>
      <w:r>
        <w:rPr>
          <w:rFonts w:ascii="Arial" w:hAnsi="Arial" w:cs="Arial"/>
          <w:lang w:val="en-GB"/>
        </w:rPr>
        <w:t xml:space="preserve"> Statue and other legal normative acts, </w:t>
      </w:r>
      <w:r w:rsidRPr="00B96718">
        <w:rPr>
          <w:rFonts w:ascii="Arial" w:hAnsi="Arial" w:cs="Arial"/>
          <w:lang w:val="en-GB"/>
        </w:rPr>
        <w:t>regularly pay</w:t>
      </w:r>
      <w:r>
        <w:rPr>
          <w:rFonts w:ascii="Arial" w:hAnsi="Arial" w:cs="Arial"/>
          <w:lang w:val="en-GB"/>
        </w:rPr>
        <w:t>s</w:t>
      </w:r>
      <w:r w:rsidRPr="00B96718">
        <w:rPr>
          <w:rFonts w:ascii="Arial" w:hAnsi="Arial" w:cs="Arial"/>
          <w:lang w:val="en-GB"/>
        </w:rPr>
        <w:t xml:space="preserve"> membership fee;</w:t>
      </w:r>
      <w:r>
        <w:rPr>
          <w:rFonts w:ascii="Arial" w:hAnsi="Arial" w:cs="Arial"/>
          <w:lang w:val="en-GB"/>
        </w:rPr>
        <w:t xml:space="preserve"> </w:t>
      </w:r>
      <w:r w:rsidRPr="00B96718">
        <w:rPr>
          <w:rFonts w:ascii="Arial" w:hAnsi="Arial" w:cs="Arial"/>
          <w:lang w:val="en-GB"/>
        </w:rPr>
        <w:t>Founders of the Association;</w:t>
      </w:r>
      <w:r>
        <w:rPr>
          <w:rFonts w:ascii="Arial" w:hAnsi="Arial" w:cs="Arial"/>
          <w:lang w:val="en-GB"/>
        </w:rPr>
        <w:t xml:space="preserve"> </w:t>
      </w:r>
      <w:r w:rsidRPr="00B96718">
        <w:rPr>
          <w:rFonts w:ascii="Arial" w:hAnsi="Arial" w:cs="Arial"/>
          <w:lang w:val="en-GB"/>
        </w:rPr>
        <w:t xml:space="preserve">and generally, everyone who matches regulations and requirements applied to Association </w:t>
      </w:r>
      <w:r>
        <w:rPr>
          <w:rFonts w:ascii="Arial" w:hAnsi="Arial" w:cs="Arial"/>
          <w:lang w:val="en-GB"/>
        </w:rPr>
        <w:t>M</w:t>
      </w:r>
      <w:r w:rsidRPr="00B96718">
        <w:rPr>
          <w:rFonts w:ascii="Arial" w:hAnsi="Arial" w:cs="Arial"/>
          <w:lang w:val="en-GB"/>
        </w:rPr>
        <w:t>embership</w:t>
      </w:r>
      <w:r>
        <w:rPr>
          <w:rFonts w:ascii="Arial" w:hAnsi="Arial" w:cs="Arial"/>
          <w:lang w:val="en-GB"/>
        </w:rPr>
        <w:t xml:space="preserve"> may be</w:t>
      </w:r>
      <w:r w:rsidR="00A21C31">
        <w:rPr>
          <w:rFonts w:ascii="Arial" w:hAnsi="Arial" w:cs="Arial"/>
          <w:lang w:val="en-GB"/>
        </w:rPr>
        <w:t xml:space="preserve"> Member</w:t>
      </w:r>
      <w:r>
        <w:rPr>
          <w:rFonts w:ascii="Arial" w:hAnsi="Arial" w:cs="Arial"/>
          <w:lang w:val="en-GB"/>
        </w:rPr>
        <w:t xml:space="preserve"> of the Association. </w:t>
      </w:r>
    </w:p>
    <w:p w:rsidR="00772A43" w:rsidRPr="00F53C9E" w:rsidRDefault="00A21C31" w:rsidP="00772A43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rights and duties of </w:t>
      </w:r>
      <w:r w:rsidR="00772A43">
        <w:rPr>
          <w:rFonts w:ascii="Arial" w:hAnsi="Arial" w:cs="Arial"/>
          <w:lang w:val="en-GB"/>
        </w:rPr>
        <w:t>Members are determined by the Association Statue.</w:t>
      </w:r>
    </w:p>
    <w:p w:rsidR="00696F95" w:rsidRDefault="00772A43" w:rsidP="00696F95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rights of </w:t>
      </w:r>
      <w:r w:rsidR="000F3D48">
        <w:rPr>
          <w:rFonts w:ascii="Arial" w:hAnsi="Arial" w:cs="Arial"/>
          <w:lang w:val="en-GB"/>
        </w:rPr>
        <w:t>m</w:t>
      </w:r>
      <w:r>
        <w:rPr>
          <w:rFonts w:ascii="Arial" w:hAnsi="Arial" w:cs="Arial"/>
          <w:lang w:val="en-GB"/>
        </w:rPr>
        <w:t>embership may not be handed over to the third parties.</w:t>
      </w:r>
    </w:p>
    <w:p w:rsidR="006745F1" w:rsidRPr="00696F95" w:rsidRDefault="00A21C31" w:rsidP="00696F95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en-GB"/>
        </w:rPr>
      </w:pPr>
      <w:r w:rsidRPr="00696F95">
        <w:rPr>
          <w:rFonts w:ascii="Arial" w:hAnsi="Arial" w:cs="Arial"/>
          <w:lang w:val="en-GB"/>
        </w:rPr>
        <w:t>Acceptance of a new member is carrying out by submitting a written Applic</w:t>
      </w:r>
      <w:r w:rsidR="00696F95">
        <w:rPr>
          <w:rFonts w:ascii="Arial" w:hAnsi="Arial" w:cs="Arial"/>
          <w:lang w:val="en-GB"/>
        </w:rPr>
        <w:t xml:space="preserve">ation for the Membership to </w:t>
      </w:r>
      <w:r w:rsidR="006D0242">
        <w:rPr>
          <w:rFonts w:ascii="Arial" w:hAnsi="Arial" w:cs="Arial"/>
          <w:lang w:val="en-GB"/>
        </w:rPr>
        <w:t xml:space="preserve">name of </w:t>
      </w:r>
      <w:r w:rsidRPr="00696F95">
        <w:rPr>
          <w:rFonts w:ascii="Arial" w:hAnsi="Arial" w:cs="Arial"/>
          <w:lang w:val="en-GB"/>
        </w:rPr>
        <w:t>Chairman of the Executive Board. The Application form should contain the following:</w:t>
      </w:r>
    </w:p>
    <w:p w:rsidR="00772A43" w:rsidRPr="00F53C9E" w:rsidRDefault="006745F1" w:rsidP="00A21C31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Full legal name of </w:t>
      </w:r>
      <w:r w:rsidR="006D0242">
        <w:rPr>
          <w:rFonts w:ascii="Arial" w:hAnsi="Arial" w:cs="Arial"/>
          <w:lang w:val="en-GB"/>
        </w:rPr>
        <w:t>Applicant</w:t>
      </w:r>
      <w:r w:rsidR="00772A43">
        <w:rPr>
          <w:rFonts w:ascii="Arial" w:hAnsi="Arial" w:cs="Arial"/>
          <w:lang w:val="en-GB"/>
        </w:rPr>
        <w:t xml:space="preserve"> (</w:t>
      </w:r>
      <w:r>
        <w:rPr>
          <w:rFonts w:ascii="Arial" w:hAnsi="Arial" w:cs="Arial"/>
          <w:lang w:val="en-GB"/>
        </w:rPr>
        <w:t xml:space="preserve">in case of physical person: name, surname, patronymic, date and place of birth, serial and number of </w:t>
      </w:r>
      <w:r w:rsidR="00772A43">
        <w:rPr>
          <w:rFonts w:ascii="Arial" w:hAnsi="Arial" w:cs="Arial"/>
          <w:lang w:val="en-GB"/>
        </w:rPr>
        <w:t>Citizenship ID, who and when it was given, registered address);</w:t>
      </w:r>
    </w:p>
    <w:p w:rsidR="00772A43" w:rsidRPr="00F53C9E" w:rsidRDefault="00772A43" w:rsidP="00772A43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Le</w:t>
      </w:r>
      <w:r w:rsidR="00A55A88">
        <w:rPr>
          <w:rFonts w:ascii="Arial" w:hAnsi="Arial" w:cs="Arial"/>
          <w:lang w:val="en-GB"/>
        </w:rPr>
        <w:t xml:space="preserve">gal and actual addresses of </w:t>
      </w:r>
      <w:r w:rsidR="006D0242">
        <w:rPr>
          <w:rFonts w:ascii="Arial" w:hAnsi="Arial" w:cs="Arial"/>
          <w:lang w:val="en-GB"/>
        </w:rPr>
        <w:t>Applicant</w:t>
      </w:r>
      <w:r w:rsidRPr="00F53C9E">
        <w:rPr>
          <w:rFonts w:ascii="Arial" w:hAnsi="Arial" w:cs="Arial"/>
          <w:lang w:val="en-GB"/>
        </w:rPr>
        <w:t>;</w:t>
      </w:r>
    </w:p>
    <w:p w:rsidR="00772A43" w:rsidRPr="00F53C9E" w:rsidRDefault="00A55A88" w:rsidP="00772A43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</w:t>
      </w:r>
      <w:r w:rsidR="00772A43">
        <w:rPr>
          <w:rFonts w:ascii="Arial" w:hAnsi="Arial" w:cs="Arial"/>
          <w:lang w:val="en-GB"/>
        </w:rPr>
        <w:t xml:space="preserve">ame, </w:t>
      </w:r>
      <w:r>
        <w:rPr>
          <w:rFonts w:ascii="Arial" w:hAnsi="Arial" w:cs="Arial"/>
          <w:lang w:val="en-GB"/>
        </w:rPr>
        <w:t xml:space="preserve">surname and patronymic of the head of </w:t>
      </w:r>
      <w:r w:rsidR="00933984">
        <w:rPr>
          <w:rFonts w:ascii="Arial" w:hAnsi="Arial" w:cs="Arial"/>
          <w:lang w:val="en-GB"/>
        </w:rPr>
        <w:t>applicant company</w:t>
      </w:r>
      <w:r w:rsidR="00772A43" w:rsidRPr="00F53C9E">
        <w:rPr>
          <w:rFonts w:ascii="Arial" w:hAnsi="Arial" w:cs="Arial"/>
          <w:lang w:val="en-GB"/>
        </w:rPr>
        <w:t>;</w:t>
      </w:r>
    </w:p>
    <w:p w:rsidR="00772A43" w:rsidRPr="00F53C9E" w:rsidRDefault="00971A53" w:rsidP="00772A43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</w:t>
      </w:r>
      <w:r w:rsidR="00772A43">
        <w:rPr>
          <w:rFonts w:ascii="Arial" w:hAnsi="Arial" w:cs="Arial"/>
          <w:lang w:val="en-GB"/>
        </w:rPr>
        <w:t xml:space="preserve">hone number, </w:t>
      </w:r>
      <w:r>
        <w:rPr>
          <w:rFonts w:ascii="Arial" w:hAnsi="Arial" w:cs="Arial"/>
          <w:lang w:val="en-GB"/>
        </w:rPr>
        <w:t xml:space="preserve">fax number, e-mail address and </w:t>
      </w:r>
      <w:r w:rsidR="00933984">
        <w:rPr>
          <w:rFonts w:ascii="Arial" w:hAnsi="Arial" w:cs="Arial"/>
          <w:lang w:val="en-GB"/>
        </w:rPr>
        <w:t>URL of applicant company</w:t>
      </w:r>
      <w:r w:rsidR="00772A43" w:rsidRPr="00F53C9E">
        <w:rPr>
          <w:rFonts w:ascii="Arial" w:hAnsi="Arial" w:cs="Arial"/>
          <w:lang w:val="en-GB"/>
        </w:rPr>
        <w:t>;</w:t>
      </w:r>
    </w:p>
    <w:p w:rsidR="00772A43" w:rsidRDefault="007175A2" w:rsidP="00772A43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</w:t>
      </w:r>
      <w:r w:rsidR="00772A43">
        <w:rPr>
          <w:rFonts w:ascii="Arial" w:hAnsi="Arial" w:cs="Arial"/>
          <w:lang w:val="en-GB"/>
        </w:rPr>
        <w:t xml:space="preserve">hone number, </w:t>
      </w:r>
      <w:r>
        <w:rPr>
          <w:rFonts w:ascii="Arial" w:hAnsi="Arial" w:cs="Arial"/>
          <w:lang w:val="en-GB"/>
        </w:rPr>
        <w:t>fax number</w:t>
      </w:r>
      <w:r w:rsidR="00772A43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and </w:t>
      </w:r>
      <w:r w:rsidR="00772A43">
        <w:rPr>
          <w:rFonts w:ascii="Arial" w:hAnsi="Arial" w:cs="Arial"/>
          <w:lang w:val="en-GB"/>
        </w:rPr>
        <w:t xml:space="preserve">e-mail address of the head of </w:t>
      </w:r>
      <w:r w:rsidR="00933984">
        <w:rPr>
          <w:rFonts w:ascii="Arial" w:hAnsi="Arial" w:cs="Arial"/>
          <w:lang w:val="en-GB"/>
        </w:rPr>
        <w:t>applicant company</w:t>
      </w:r>
      <w:r w:rsidR="00772A43">
        <w:rPr>
          <w:rFonts w:ascii="Arial" w:hAnsi="Arial" w:cs="Arial"/>
          <w:lang w:val="en-GB"/>
        </w:rPr>
        <w:t>;</w:t>
      </w:r>
    </w:p>
    <w:p w:rsidR="00772A43" w:rsidRDefault="007175A2" w:rsidP="00772A43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</w:t>
      </w:r>
      <w:r w:rsidR="00772A43">
        <w:rPr>
          <w:rFonts w:ascii="Arial" w:hAnsi="Arial" w:cs="Arial"/>
          <w:lang w:val="en-GB"/>
        </w:rPr>
        <w:t xml:space="preserve">hone number, </w:t>
      </w:r>
      <w:r>
        <w:rPr>
          <w:rFonts w:ascii="Arial" w:hAnsi="Arial" w:cs="Arial"/>
          <w:lang w:val="en-GB"/>
        </w:rPr>
        <w:t xml:space="preserve">fax number and </w:t>
      </w:r>
      <w:r w:rsidR="00772A43">
        <w:rPr>
          <w:rFonts w:ascii="Arial" w:hAnsi="Arial" w:cs="Arial"/>
          <w:lang w:val="en-GB"/>
        </w:rPr>
        <w:t xml:space="preserve">e-mail address of </w:t>
      </w:r>
      <w:r w:rsidR="00933984">
        <w:rPr>
          <w:rFonts w:ascii="Arial" w:hAnsi="Arial" w:cs="Arial"/>
          <w:lang w:val="en-GB"/>
        </w:rPr>
        <w:t>applicant company’s</w:t>
      </w:r>
      <w:r w:rsidR="00772A43" w:rsidRPr="00F53C9E" w:rsidDel="00613D53">
        <w:rPr>
          <w:rFonts w:ascii="Arial" w:hAnsi="Arial" w:cs="Arial"/>
          <w:lang w:val="en-GB"/>
        </w:rPr>
        <w:t xml:space="preserve"> </w:t>
      </w:r>
      <w:r w:rsidR="00772A43">
        <w:rPr>
          <w:rFonts w:ascii="Arial" w:hAnsi="Arial" w:cs="Arial"/>
          <w:lang w:val="en-GB"/>
        </w:rPr>
        <w:t>financial</w:t>
      </w:r>
      <w:r w:rsidR="00933984">
        <w:rPr>
          <w:rFonts w:ascii="Arial" w:hAnsi="Arial" w:cs="Arial"/>
          <w:lang w:val="en-GB"/>
        </w:rPr>
        <w:t xml:space="preserve"> department (accountant)</w:t>
      </w:r>
      <w:r w:rsidR="00772A43">
        <w:rPr>
          <w:rFonts w:ascii="Arial" w:hAnsi="Arial" w:cs="Arial"/>
        </w:rPr>
        <w:t>;</w:t>
      </w:r>
    </w:p>
    <w:p w:rsidR="00772A43" w:rsidRPr="00F53C9E" w:rsidRDefault="00933984" w:rsidP="00772A43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Applicant company’s bank requisites</w:t>
      </w:r>
      <w:r w:rsidR="00772A43" w:rsidRPr="00F53C9E">
        <w:rPr>
          <w:rFonts w:ascii="Arial" w:hAnsi="Arial" w:cs="Arial"/>
          <w:lang w:val="en-GB"/>
        </w:rPr>
        <w:t>;</w:t>
      </w:r>
    </w:p>
    <w:p w:rsidR="00772A43" w:rsidRPr="00F53C9E" w:rsidRDefault="008414E9" w:rsidP="00772A43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Specification of applicant company</w:t>
      </w:r>
      <w:r w:rsidR="00772A43" w:rsidRPr="00F53C9E">
        <w:rPr>
          <w:rFonts w:ascii="Arial" w:hAnsi="Arial" w:cs="Arial"/>
          <w:lang w:val="en-GB"/>
        </w:rPr>
        <w:t>;</w:t>
      </w:r>
    </w:p>
    <w:p w:rsidR="00772A43" w:rsidRPr="00F53C9E" w:rsidRDefault="00772A43" w:rsidP="00772A43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sphere of activity</w:t>
      </w:r>
      <w:r w:rsidRPr="00F53C9E">
        <w:rPr>
          <w:rFonts w:ascii="Arial" w:hAnsi="Arial" w:cs="Arial"/>
          <w:lang w:val="en-GB"/>
        </w:rPr>
        <w:t>;</w:t>
      </w:r>
    </w:p>
    <w:p w:rsidR="00772A43" w:rsidRPr="00F53C9E" w:rsidRDefault="00772A43" w:rsidP="00772A43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Number of the staff</w:t>
      </w:r>
      <w:r w:rsidRPr="00F53C9E">
        <w:rPr>
          <w:rFonts w:ascii="Arial" w:hAnsi="Arial" w:cs="Arial"/>
          <w:lang w:val="en-GB"/>
        </w:rPr>
        <w:t>;</w:t>
      </w:r>
    </w:p>
    <w:p w:rsidR="00772A43" w:rsidRPr="00F53C9E" w:rsidRDefault="00772A43" w:rsidP="00772A43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Room numbers and the classified stars </w:t>
      </w:r>
      <w:r w:rsidRPr="00F53C9E">
        <w:rPr>
          <w:rFonts w:ascii="Arial" w:hAnsi="Arial" w:cs="Arial"/>
          <w:lang w:val="en-GB"/>
        </w:rPr>
        <w:t>(</w:t>
      </w:r>
      <w:r w:rsidR="008414E9">
        <w:rPr>
          <w:rFonts w:ascii="Arial" w:hAnsi="Arial" w:cs="Arial"/>
          <w:lang w:val="en-GB"/>
        </w:rPr>
        <w:t>if applicant is hotel</w:t>
      </w:r>
      <w:r w:rsidRPr="00F53C9E">
        <w:rPr>
          <w:rFonts w:ascii="Arial" w:hAnsi="Arial" w:cs="Arial"/>
          <w:lang w:val="en-GB"/>
        </w:rPr>
        <w:t>);</w:t>
      </w:r>
    </w:p>
    <w:p w:rsidR="00772A43" w:rsidRPr="00F53C9E" w:rsidRDefault="00772A43" w:rsidP="00772A43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number of the seats and classified rank (</w:t>
      </w:r>
      <w:r w:rsidR="008414E9">
        <w:rPr>
          <w:rFonts w:ascii="Arial" w:hAnsi="Arial" w:cs="Arial"/>
          <w:lang w:val="en-GB"/>
        </w:rPr>
        <w:t>if applicant is restaurant, cafe, bar</w:t>
      </w:r>
      <w:r>
        <w:rPr>
          <w:rFonts w:ascii="Arial" w:hAnsi="Arial" w:cs="Arial"/>
          <w:lang w:val="en-GB"/>
        </w:rPr>
        <w:t xml:space="preserve"> </w:t>
      </w:r>
      <w:r w:rsidR="008414E9">
        <w:rPr>
          <w:rFonts w:ascii="Arial" w:hAnsi="Arial" w:cs="Arial"/>
          <w:lang w:val="en-GB"/>
        </w:rPr>
        <w:t>or</w:t>
      </w:r>
      <w:r>
        <w:rPr>
          <w:rFonts w:ascii="Arial" w:hAnsi="Arial" w:cs="Arial"/>
          <w:lang w:val="en-GB"/>
        </w:rPr>
        <w:t xml:space="preserve"> other </w:t>
      </w:r>
      <w:r w:rsidR="008414E9">
        <w:rPr>
          <w:rFonts w:ascii="Arial" w:hAnsi="Arial" w:cs="Arial"/>
          <w:lang w:val="en-GB"/>
        </w:rPr>
        <w:t>public catering facility</w:t>
      </w:r>
      <w:r>
        <w:rPr>
          <w:rFonts w:ascii="Arial" w:hAnsi="Arial" w:cs="Arial"/>
          <w:lang w:val="en-GB"/>
        </w:rPr>
        <w:t>);</w:t>
      </w:r>
    </w:p>
    <w:p w:rsidR="00772A43" w:rsidRPr="00F53C9E" w:rsidRDefault="00772A43" w:rsidP="00772A43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Cuisine type</w:t>
      </w:r>
      <w:r w:rsidRPr="00F53C9E">
        <w:rPr>
          <w:rFonts w:ascii="Arial" w:hAnsi="Arial" w:cs="Arial"/>
          <w:lang w:val="en-GB"/>
        </w:rPr>
        <w:t xml:space="preserve"> (</w:t>
      </w:r>
      <w:r w:rsidR="008414E9">
        <w:rPr>
          <w:rFonts w:ascii="Arial" w:hAnsi="Arial" w:cs="Arial"/>
          <w:lang w:val="en-GB"/>
        </w:rPr>
        <w:t>if applicant is restaurant, café</w:t>
      </w:r>
      <w:r w:rsidR="0081103F">
        <w:rPr>
          <w:rFonts w:ascii="Arial" w:hAnsi="Arial" w:cs="Arial"/>
          <w:lang w:val="en-GB"/>
        </w:rPr>
        <w:t>, bar or</w:t>
      </w:r>
      <w:r>
        <w:rPr>
          <w:rFonts w:ascii="Arial" w:hAnsi="Arial" w:cs="Arial"/>
          <w:lang w:val="en-GB"/>
        </w:rPr>
        <w:t xml:space="preserve"> </w:t>
      </w:r>
      <w:r w:rsidR="0081103F">
        <w:rPr>
          <w:rFonts w:ascii="Arial" w:hAnsi="Arial" w:cs="Arial"/>
          <w:lang w:val="en-GB"/>
        </w:rPr>
        <w:t xml:space="preserve">other </w:t>
      </w:r>
      <w:r w:rsidRPr="000351DE">
        <w:rPr>
          <w:rFonts w:ascii="Arial" w:hAnsi="Arial" w:cs="Arial"/>
          <w:lang w:val="en-GB"/>
        </w:rPr>
        <w:t>public catering facili</w:t>
      </w:r>
      <w:r w:rsidR="0081103F">
        <w:rPr>
          <w:rFonts w:ascii="Arial" w:hAnsi="Arial" w:cs="Arial"/>
          <w:lang w:val="en-GB"/>
        </w:rPr>
        <w:t>ty</w:t>
      </w:r>
      <w:r w:rsidRPr="00F53C9E">
        <w:rPr>
          <w:rFonts w:ascii="Arial" w:hAnsi="Arial" w:cs="Arial"/>
          <w:lang w:val="en-GB"/>
        </w:rPr>
        <w:t>);</w:t>
      </w:r>
    </w:p>
    <w:p w:rsidR="00772A43" w:rsidRPr="00F53C9E" w:rsidRDefault="00D77F7F" w:rsidP="0081103F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Information about goods and </w:t>
      </w:r>
      <w:r w:rsidR="00772A43">
        <w:rPr>
          <w:rFonts w:ascii="Arial" w:hAnsi="Arial" w:cs="Arial"/>
          <w:lang w:val="en-GB"/>
        </w:rPr>
        <w:t>servi</w:t>
      </w:r>
      <w:r>
        <w:rPr>
          <w:rFonts w:ascii="Arial" w:hAnsi="Arial" w:cs="Arial"/>
          <w:lang w:val="en-GB"/>
        </w:rPr>
        <w:t>ces offered by the company (</w:t>
      </w:r>
      <w:r w:rsidR="0081103F" w:rsidRPr="0081103F">
        <w:rPr>
          <w:rFonts w:ascii="Arial" w:hAnsi="Arial" w:cs="Arial"/>
          <w:lang w:val="en-GB"/>
        </w:rPr>
        <w:t>if applicant is supplier of goods and services</w:t>
      </w:r>
      <w:r w:rsidR="00772A43">
        <w:rPr>
          <w:rFonts w:ascii="Arial" w:hAnsi="Arial" w:cs="Arial"/>
          <w:lang w:val="en-GB"/>
        </w:rPr>
        <w:t>);</w:t>
      </w:r>
    </w:p>
    <w:p w:rsidR="00772A43" w:rsidRPr="0090115A" w:rsidRDefault="00D77F7F" w:rsidP="00772A43">
      <w:pPr>
        <w:jc w:val="both"/>
        <w:rPr>
          <w:rFonts w:ascii="Arial" w:hAnsi="Arial" w:cs="Arial"/>
          <w:b/>
          <w:i/>
          <w:lang w:val="en-GB"/>
        </w:rPr>
      </w:pPr>
      <w:r w:rsidRPr="0090115A">
        <w:rPr>
          <w:rFonts w:ascii="Arial" w:hAnsi="Arial" w:cs="Arial"/>
          <w:b/>
          <w:i/>
          <w:lang w:val="en-GB"/>
        </w:rPr>
        <w:t>A</w:t>
      </w:r>
      <w:r w:rsidR="00772A43" w:rsidRPr="0090115A">
        <w:rPr>
          <w:rFonts w:ascii="Arial" w:hAnsi="Arial" w:cs="Arial"/>
          <w:b/>
          <w:i/>
          <w:lang w:val="en-GB"/>
        </w:rPr>
        <w:t>pplicat</w:t>
      </w:r>
      <w:r w:rsidRPr="0090115A">
        <w:rPr>
          <w:rFonts w:ascii="Arial" w:hAnsi="Arial" w:cs="Arial"/>
          <w:b/>
          <w:i/>
          <w:lang w:val="en-GB"/>
        </w:rPr>
        <w:t xml:space="preserve">ion shall be accompanied by copy of </w:t>
      </w:r>
      <w:r w:rsidR="009A502A" w:rsidRPr="0090115A">
        <w:rPr>
          <w:rFonts w:ascii="Arial" w:hAnsi="Arial" w:cs="Arial"/>
          <w:b/>
          <w:i/>
          <w:lang w:val="en-GB"/>
        </w:rPr>
        <w:t>“</w:t>
      </w:r>
      <w:r w:rsidRPr="0090115A">
        <w:rPr>
          <w:rFonts w:ascii="Arial" w:hAnsi="Arial" w:cs="Arial"/>
          <w:b/>
          <w:i/>
          <w:lang w:val="en-GB"/>
        </w:rPr>
        <w:t>Certificate</w:t>
      </w:r>
      <w:r w:rsidR="00772A43" w:rsidRPr="0090115A">
        <w:rPr>
          <w:rFonts w:ascii="Arial" w:hAnsi="Arial" w:cs="Arial"/>
          <w:b/>
          <w:i/>
          <w:lang w:val="en-GB"/>
        </w:rPr>
        <w:t xml:space="preserve"> of the State Registration</w:t>
      </w:r>
      <w:r w:rsidR="009A502A" w:rsidRPr="0090115A">
        <w:rPr>
          <w:rFonts w:ascii="Arial" w:hAnsi="Arial" w:cs="Arial"/>
          <w:b/>
          <w:i/>
          <w:lang w:val="en-GB"/>
        </w:rPr>
        <w:t>”</w:t>
      </w:r>
      <w:r w:rsidR="00772A43" w:rsidRPr="0090115A">
        <w:rPr>
          <w:rFonts w:ascii="Arial" w:hAnsi="Arial" w:cs="Arial"/>
          <w:b/>
          <w:i/>
          <w:lang w:val="en-GB"/>
        </w:rPr>
        <w:t xml:space="preserve"> and </w:t>
      </w:r>
      <w:r w:rsidR="009A502A" w:rsidRPr="0090115A">
        <w:rPr>
          <w:rFonts w:ascii="Arial" w:hAnsi="Arial" w:cs="Arial"/>
          <w:b/>
          <w:i/>
          <w:lang w:val="en-GB"/>
        </w:rPr>
        <w:t>“</w:t>
      </w:r>
      <w:r w:rsidR="00772A43" w:rsidRPr="0090115A">
        <w:rPr>
          <w:rFonts w:ascii="Arial" w:hAnsi="Arial" w:cs="Arial"/>
          <w:b/>
          <w:i/>
          <w:lang w:val="en-GB"/>
        </w:rPr>
        <w:t>Classification Certificate</w:t>
      </w:r>
      <w:r w:rsidR="009A502A" w:rsidRPr="0090115A">
        <w:rPr>
          <w:rFonts w:ascii="Arial" w:hAnsi="Arial" w:cs="Arial"/>
          <w:b/>
          <w:i/>
          <w:lang w:val="en-GB"/>
        </w:rPr>
        <w:t>”</w:t>
      </w:r>
      <w:r w:rsidR="00772A43" w:rsidRPr="0090115A">
        <w:rPr>
          <w:rFonts w:ascii="Arial" w:hAnsi="Arial" w:cs="Arial"/>
          <w:b/>
          <w:i/>
          <w:lang w:val="en-GB"/>
        </w:rPr>
        <w:t xml:space="preserve"> (if </w:t>
      </w:r>
      <w:r w:rsidR="009A502A" w:rsidRPr="0090115A">
        <w:rPr>
          <w:rFonts w:ascii="Arial" w:hAnsi="Arial" w:cs="Arial"/>
          <w:b/>
          <w:i/>
          <w:lang w:val="en-GB"/>
        </w:rPr>
        <w:t xml:space="preserve">applicant </w:t>
      </w:r>
      <w:r w:rsidR="00772A43" w:rsidRPr="0090115A">
        <w:rPr>
          <w:rFonts w:ascii="Arial" w:hAnsi="Arial" w:cs="Arial"/>
          <w:b/>
          <w:i/>
          <w:lang w:val="en-GB"/>
        </w:rPr>
        <w:t xml:space="preserve">is hotel). </w:t>
      </w:r>
    </w:p>
    <w:p w:rsidR="00772A43" w:rsidRPr="00F53C9E" w:rsidRDefault="00772A43" w:rsidP="00772A43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Unde</w:t>
      </w:r>
      <w:r w:rsidR="00D77F7F">
        <w:rPr>
          <w:rFonts w:ascii="Arial" w:hAnsi="Arial" w:cs="Arial"/>
          <w:lang w:val="en-GB"/>
        </w:rPr>
        <w:t xml:space="preserve">r the submitted Application </w:t>
      </w:r>
      <w:r>
        <w:rPr>
          <w:rFonts w:ascii="Arial" w:hAnsi="Arial" w:cs="Arial"/>
          <w:lang w:val="en-GB"/>
        </w:rPr>
        <w:t>Chairman of the Executive Board prepares a reference and submits it to be discussed in th</w:t>
      </w:r>
      <w:bookmarkStart w:id="0" w:name="_GoBack"/>
      <w:bookmarkEnd w:id="0"/>
      <w:r>
        <w:rPr>
          <w:rFonts w:ascii="Arial" w:hAnsi="Arial" w:cs="Arial"/>
          <w:lang w:val="en-GB"/>
        </w:rPr>
        <w:t>e soonest Meeting of the Executive Board.</w:t>
      </w:r>
    </w:p>
    <w:p w:rsidR="00772A43" w:rsidRPr="00F53C9E" w:rsidRDefault="00D77F7F" w:rsidP="00772A43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Applicant’s representative </w:t>
      </w:r>
      <w:r w:rsidR="00772A43">
        <w:rPr>
          <w:rFonts w:ascii="Arial" w:hAnsi="Arial" w:cs="Arial"/>
          <w:lang w:val="en-GB"/>
        </w:rPr>
        <w:t>is n</w:t>
      </w:r>
      <w:r>
        <w:rPr>
          <w:rFonts w:ascii="Arial" w:hAnsi="Arial" w:cs="Arial"/>
          <w:lang w:val="en-GB"/>
        </w:rPr>
        <w:t xml:space="preserve">ot obliged to take part in </w:t>
      </w:r>
      <w:r w:rsidR="00772A43">
        <w:rPr>
          <w:rFonts w:ascii="Arial" w:hAnsi="Arial" w:cs="Arial"/>
          <w:lang w:val="en-GB"/>
        </w:rPr>
        <w:t xml:space="preserve">Meeting of the Executive Board. </w:t>
      </w:r>
      <w:r w:rsidR="00772A43" w:rsidRPr="004F4E8E">
        <w:rPr>
          <w:rFonts w:ascii="Arial" w:hAnsi="Arial" w:cs="Arial"/>
          <w:lang w:val="en-GB"/>
        </w:rPr>
        <w:t>In cas</w:t>
      </w:r>
      <w:r w:rsidR="00772A43">
        <w:rPr>
          <w:rFonts w:ascii="Arial" w:hAnsi="Arial" w:cs="Arial"/>
          <w:lang w:val="en-GB"/>
        </w:rPr>
        <w:t xml:space="preserve">e of necessity company will be </w:t>
      </w:r>
      <w:r w:rsidR="00772A43" w:rsidRPr="004F4E8E">
        <w:rPr>
          <w:rFonts w:ascii="Arial" w:hAnsi="Arial" w:cs="Arial"/>
          <w:lang w:val="en-GB"/>
        </w:rPr>
        <w:t>informed within 5 days due to participation in the Meeting</w:t>
      </w:r>
      <w:r w:rsidR="00772A43">
        <w:rPr>
          <w:rFonts w:ascii="Arial" w:hAnsi="Arial" w:cs="Arial"/>
          <w:lang w:val="en-GB"/>
        </w:rPr>
        <w:t>.</w:t>
      </w:r>
    </w:p>
    <w:p w:rsidR="00772A43" w:rsidRPr="00F53C9E" w:rsidRDefault="00772A43" w:rsidP="00772A43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>The d</w:t>
      </w:r>
      <w:r w:rsidR="00D77F7F">
        <w:rPr>
          <w:rFonts w:ascii="Arial" w:hAnsi="Arial" w:cs="Arial"/>
          <w:lang w:val="en-GB"/>
        </w:rPr>
        <w:t xml:space="preserve">ecision about acceptance to </w:t>
      </w:r>
      <w:r>
        <w:rPr>
          <w:rFonts w:ascii="Arial" w:hAnsi="Arial" w:cs="Arial"/>
          <w:lang w:val="en-GB"/>
        </w:rPr>
        <w:t xml:space="preserve">Membership is approved by simple majority of votes of Members of The Executive Board. </w:t>
      </w:r>
    </w:p>
    <w:p w:rsidR="00772A43" w:rsidRPr="00F53C9E" w:rsidRDefault="00772A43" w:rsidP="00772A43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Executive Director of the Association informs </w:t>
      </w:r>
      <w:r w:rsidR="006D0242">
        <w:rPr>
          <w:rFonts w:ascii="Arial" w:hAnsi="Arial" w:cs="Arial"/>
          <w:lang w:val="en-GB"/>
        </w:rPr>
        <w:t xml:space="preserve">Applicant </w:t>
      </w:r>
      <w:r>
        <w:rPr>
          <w:rFonts w:ascii="Arial" w:hAnsi="Arial" w:cs="Arial"/>
          <w:lang w:val="en-GB"/>
        </w:rPr>
        <w:t xml:space="preserve">within 5 days about acceptance to Membership of the Association. </w:t>
      </w:r>
    </w:p>
    <w:p w:rsidR="00772A43" w:rsidRPr="00F53C9E" w:rsidRDefault="000F3D48" w:rsidP="00772A43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Member</w:t>
      </w:r>
      <w:r w:rsidR="00995C8E">
        <w:rPr>
          <w:rFonts w:ascii="Arial" w:hAnsi="Arial" w:cs="Arial"/>
          <w:lang w:val="en-GB"/>
        </w:rPr>
        <w:t xml:space="preserve"> pays prescribed membership fees and </w:t>
      </w:r>
      <w:r w:rsidR="004A54EB">
        <w:rPr>
          <w:rFonts w:ascii="Arial" w:hAnsi="Arial" w:cs="Arial"/>
          <w:lang w:val="en-GB"/>
        </w:rPr>
        <w:t>grants</w:t>
      </w:r>
      <w:r w:rsidR="00995C8E">
        <w:rPr>
          <w:rFonts w:ascii="Arial" w:hAnsi="Arial" w:cs="Arial"/>
          <w:lang w:val="en-GB"/>
        </w:rPr>
        <w:t xml:space="preserve"> by the </w:t>
      </w:r>
      <w:r w:rsidR="004A54EB">
        <w:rPr>
          <w:rFonts w:ascii="Arial" w:hAnsi="Arial" w:cs="Arial"/>
          <w:lang w:val="en-GB"/>
        </w:rPr>
        <w:t>“</w:t>
      </w:r>
      <w:r w:rsidR="00995C8E">
        <w:rPr>
          <w:rFonts w:ascii="Arial" w:hAnsi="Arial" w:cs="Arial"/>
          <w:lang w:val="en-GB"/>
        </w:rPr>
        <w:t>Association Membership Certificate</w:t>
      </w:r>
      <w:r w:rsidR="004A54EB">
        <w:rPr>
          <w:rFonts w:ascii="Arial" w:hAnsi="Arial" w:cs="Arial"/>
          <w:lang w:val="en-GB"/>
        </w:rPr>
        <w:t>”</w:t>
      </w:r>
      <w:r w:rsidR="00995C8E">
        <w:rPr>
          <w:rFonts w:ascii="Arial" w:hAnsi="Arial" w:cs="Arial"/>
          <w:lang w:val="en-GB"/>
        </w:rPr>
        <w:t xml:space="preserve">, receives all rights and duties </w:t>
      </w:r>
      <w:r w:rsidR="008A679C">
        <w:rPr>
          <w:rFonts w:ascii="Arial" w:hAnsi="Arial" w:cs="Arial"/>
          <w:lang w:val="en-GB"/>
        </w:rPr>
        <w:t xml:space="preserve">are </w:t>
      </w:r>
      <w:r w:rsidR="00580F27">
        <w:rPr>
          <w:rFonts w:ascii="Arial" w:hAnsi="Arial" w:cs="Arial"/>
          <w:lang w:val="en-GB"/>
        </w:rPr>
        <w:t>described</w:t>
      </w:r>
      <w:r w:rsidR="00995C8E">
        <w:rPr>
          <w:rFonts w:ascii="Arial" w:hAnsi="Arial" w:cs="Arial"/>
          <w:lang w:val="en-GB"/>
        </w:rPr>
        <w:t xml:space="preserve"> by the Statue of the Association and internal normative documents approved by The Executive Board</w:t>
      </w:r>
      <w:r w:rsidR="00772A43">
        <w:rPr>
          <w:rFonts w:ascii="Arial" w:hAnsi="Arial" w:cs="Arial"/>
          <w:lang w:val="en-GB"/>
        </w:rPr>
        <w:t>.</w:t>
      </w:r>
    </w:p>
    <w:p w:rsidR="008A1C16" w:rsidRDefault="004A54EB" w:rsidP="008A1C16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“</w:t>
      </w:r>
      <w:r w:rsidR="00772A43">
        <w:rPr>
          <w:rFonts w:ascii="Arial" w:hAnsi="Arial" w:cs="Arial"/>
          <w:lang w:val="en-GB"/>
        </w:rPr>
        <w:t>Association Membership Certificate</w:t>
      </w:r>
      <w:r>
        <w:rPr>
          <w:rFonts w:ascii="Arial" w:hAnsi="Arial" w:cs="Arial"/>
          <w:lang w:val="en-GB"/>
        </w:rPr>
        <w:t>”</w:t>
      </w:r>
      <w:r w:rsidR="00772A43">
        <w:rPr>
          <w:rFonts w:ascii="Arial" w:hAnsi="Arial" w:cs="Arial"/>
          <w:lang w:val="en-GB"/>
        </w:rPr>
        <w:t xml:space="preserve"> is signed by the Chairman of the Execu</w:t>
      </w:r>
      <w:r w:rsidR="000F3D48">
        <w:rPr>
          <w:rFonts w:ascii="Arial" w:hAnsi="Arial" w:cs="Arial"/>
          <w:lang w:val="en-GB"/>
        </w:rPr>
        <w:t xml:space="preserve">tive Board and submitted to </w:t>
      </w:r>
      <w:r w:rsidR="00772A43">
        <w:rPr>
          <w:rFonts w:ascii="Arial" w:hAnsi="Arial" w:cs="Arial"/>
          <w:lang w:val="en-GB"/>
        </w:rPr>
        <w:t>M</w:t>
      </w:r>
      <w:r w:rsidR="008A1C16">
        <w:rPr>
          <w:rFonts w:ascii="Arial" w:hAnsi="Arial" w:cs="Arial"/>
          <w:lang w:val="en-GB"/>
        </w:rPr>
        <w:t xml:space="preserve">ember </w:t>
      </w:r>
      <w:r w:rsidR="00772A43">
        <w:rPr>
          <w:rFonts w:ascii="Arial" w:hAnsi="Arial" w:cs="Arial"/>
          <w:lang w:val="en-GB"/>
        </w:rPr>
        <w:t>within 7 days.</w:t>
      </w:r>
    </w:p>
    <w:p w:rsidR="00772A43" w:rsidRPr="00F53C9E" w:rsidRDefault="008A1C16" w:rsidP="008A1C16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</w:t>
      </w:r>
      <w:r w:rsidR="00772A43">
        <w:rPr>
          <w:rFonts w:ascii="Arial" w:hAnsi="Arial" w:cs="Arial"/>
          <w:lang w:val="en-GB"/>
        </w:rPr>
        <w:t xml:space="preserve">ccepted </w:t>
      </w:r>
      <w:r>
        <w:rPr>
          <w:rFonts w:ascii="Arial" w:hAnsi="Arial" w:cs="Arial"/>
          <w:lang w:val="en-GB"/>
        </w:rPr>
        <w:t>Member is</w:t>
      </w:r>
      <w:r w:rsidR="00772A43">
        <w:rPr>
          <w:rFonts w:ascii="Arial" w:hAnsi="Arial" w:cs="Arial"/>
          <w:lang w:val="en-GB"/>
        </w:rPr>
        <w:t xml:space="preserve"> registered in the Association Members List and the Association officially informs about that in the public.</w:t>
      </w:r>
    </w:p>
    <w:p w:rsidR="00772A43" w:rsidRPr="00F53C9E" w:rsidRDefault="004A54EB" w:rsidP="00772A43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Applicant</w:t>
      </w:r>
      <w:r w:rsidR="00772A43">
        <w:rPr>
          <w:rFonts w:ascii="Arial" w:hAnsi="Arial" w:cs="Arial"/>
          <w:lang w:val="en-GB"/>
        </w:rPr>
        <w:t xml:space="preserve"> </w:t>
      </w:r>
      <w:r w:rsidR="002A3BE0">
        <w:rPr>
          <w:rFonts w:ascii="Arial" w:hAnsi="Arial" w:cs="Arial"/>
          <w:lang w:val="en-GB"/>
        </w:rPr>
        <w:t xml:space="preserve">who </w:t>
      </w:r>
      <w:r w:rsidR="00772A43">
        <w:rPr>
          <w:rFonts w:ascii="Arial" w:hAnsi="Arial" w:cs="Arial"/>
          <w:lang w:val="en-GB"/>
        </w:rPr>
        <w:t>is denied or is postponed is to provide with a reasonable explanation within 10 days.</w:t>
      </w:r>
    </w:p>
    <w:p w:rsidR="00772A43" w:rsidRPr="00F53C9E" w:rsidRDefault="0035732B" w:rsidP="00772A43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Applicant</w:t>
      </w:r>
      <w:r w:rsidR="00772A43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who</w:t>
      </w:r>
      <w:r w:rsidR="00772A43">
        <w:rPr>
          <w:rFonts w:ascii="Arial" w:hAnsi="Arial" w:cs="Arial"/>
          <w:lang w:val="en-GB"/>
        </w:rPr>
        <w:t xml:space="preserve"> is rejected by the Chairman of the Executive Board may appeal against this decision to the Association General Assembly.</w:t>
      </w:r>
    </w:p>
    <w:p w:rsidR="0035732B" w:rsidRDefault="00772A43" w:rsidP="0035732B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decision adopted by the Association General Assembly is considered </w:t>
      </w:r>
      <w:r w:rsidR="0035732B">
        <w:rPr>
          <w:rFonts w:ascii="Arial" w:hAnsi="Arial" w:cs="Arial"/>
          <w:lang w:val="en-GB"/>
        </w:rPr>
        <w:t xml:space="preserve">as </w:t>
      </w:r>
      <w:r>
        <w:rPr>
          <w:rFonts w:ascii="Arial" w:hAnsi="Arial" w:cs="Arial"/>
          <w:lang w:val="en-GB"/>
        </w:rPr>
        <w:t>final.</w:t>
      </w:r>
    </w:p>
    <w:p w:rsidR="00772A43" w:rsidRPr="00F53C9E" w:rsidRDefault="0035732B" w:rsidP="0035732B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Applicant</w:t>
      </w:r>
      <w:r w:rsidR="00772A43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who</w:t>
      </w:r>
      <w:r w:rsidR="00772A43">
        <w:rPr>
          <w:rFonts w:ascii="Arial" w:hAnsi="Arial" w:cs="Arial"/>
          <w:lang w:val="en-GB"/>
        </w:rPr>
        <w:t xml:space="preserve"> is denied </w:t>
      </w:r>
      <w:r>
        <w:rPr>
          <w:rFonts w:ascii="Arial" w:hAnsi="Arial" w:cs="Arial"/>
          <w:lang w:val="en-GB"/>
        </w:rPr>
        <w:t xml:space="preserve">may apply </w:t>
      </w:r>
      <w:r w:rsidR="00772A43">
        <w:rPr>
          <w:rFonts w:ascii="Arial" w:hAnsi="Arial" w:cs="Arial"/>
          <w:lang w:val="en-GB"/>
        </w:rPr>
        <w:t>for the second time. The Application shall include detailed information about elimination of the requirements and the claims set forth by the Association.</w:t>
      </w:r>
    </w:p>
    <w:p w:rsidR="004B1A83" w:rsidRPr="00772A43" w:rsidRDefault="002A3BE0" w:rsidP="00772A43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Applicant </w:t>
      </w:r>
      <w:r w:rsidR="00772A43">
        <w:rPr>
          <w:rFonts w:ascii="Arial" w:hAnsi="Arial" w:cs="Arial"/>
          <w:lang w:val="en-GB"/>
        </w:rPr>
        <w:t>shall take part in the Meeting of the Executive Board where the reapplication for the Membership will be reconsidered.</w:t>
      </w:r>
    </w:p>
    <w:sectPr w:rsidR="004B1A83" w:rsidRPr="00772A43" w:rsidSect="0046281A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2169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716" w:rsidRDefault="003B2716" w:rsidP="0090115A">
      <w:pPr>
        <w:spacing w:after="0" w:line="240" w:lineRule="auto"/>
      </w:pPr>
      <w:r>
        <w:separator/>
      </w:r>
    </w:p>
  </w:endnote>
  <w:endnote w:type="continuationSeparator" w:id="0">
    <w:p w:rsidR="003B2716" w:rsidRDefault="003B2716" w:rsidP="00901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15A" w:rsidRPr="00805343" w:rsidRDefault="0090115A">
    <w:pPr>
      <w:pStyle w:val="a6"/>
      <w:rPr>
        <w:color w:val="403152" w:themeColor="accent4" w:themeShade="80"/>
        <w:sz w:val="16"/>
        <w:szCs w:val="16"/>
      </w:rPr>
    </w:pPr>
    <w:r w:rsidRPr="00805343">
      <w:rPr>
        <w:color w:val="403152" w:themeColor="accent4" w:themeShade="80"/>
        <w:sz w:val="16"/>
        <w:szCs w:val="16"/>
      </w:rPr>
      <w:t>20</w:t>
    </w:r>
    <w:r w:rsidR="0046281A" w:rsidRPr="00805343">
      <w:rPr>
        <w:color w:val="403152" w:themeColor="accent4" w:themeShade="80"/>
        <w:sz w:val="16"/>
        <w:szCs w:val="16"/>
      </w:rPr>
      <w:t>09</w:t>
    </w:r>
    <w:r w:rsidRPr="00805343">
      <w:rPr>
        <w:color w:val="403152" w:themeColor="accent4" w:themeShade="80"/>
        <w:sz w:val="16"/>
        <w:szCs w:val="16"/>
      </w:rPr>
      <w:t>-20</w:t>
    </w:r>
    <w:r w:rsidR="00FC71F4">
      <w:rPr>
        <w:color w:val="403152" w:themeColor="accent4" w:themeShade="80"/>
        <w:sz w:val="16"/>
        <w:szCs w:val="16"/>
        <w:lang w:val="ru-RU"/>
      </w:rPr>
      <w:t>2</w:t>
    </w:r>
    <w:r w:rsidR="0046281A" w:rsidRPr="00805343">
      <w:rPr>
        <w:color w:val="403152" w:themeColor="accent4" w:themeShade="80"/>
        <w:sz w:val="16"/>
        <w:szCs w:val="16"/>
      </w:rPr>
      <w:t>6</w:t>
    </w:r>
    <w:r w:rsidR="00FC71F4">
      <w:rPr>
        <w:color w:val="403152" w:themeColor="accent4" w:themeShade="80"/>
        <w:sz w:val="16"/>
        <w:szCs w:val="16"/>
        <w:lang w:val="ru-RU"/>
      </w:rPr>
      <w:t xml:space="preserve"> </w:t>
    </w:r>
    <w:r w:rsidRPr="00805343">
      <w:rPr>
        <w:color w:val="403152" w:themeColor="accent4" w:themeShade="80"/>
        <w:sz w:val="16"/>
        <w:szCs w:val="16"/>
      </w:rPr>
      <w:t>©DAIR Hotels &amp; Restaurants Association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716" w:rsidRDefault="003B2716" w:rsidP="0090115A">
      <w:pPr>
        <w:spacing w:after="0" w:line="240" w:lineRule="auto"/>
      </w:pPr>
      <w:r>
        <w:separator/>
      </w:r>
    </w:p>
  </w:footnote>
  <w:footnote w:type="continuationSeparator" w:id="0">
    <w:p w:rsidR="003B2716" w:rsidRDefault="003B2716" w:rsidP="00901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81A" w:rsidRDefault="003B2716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5579" o:spid="_x0000_s2050" type="#_x0000_t136" style="position:absolute;margin-left:0;margin-top:0;width:578.6pt;height:108.45pt;rotation:315;z-index:-251652096;mso-position-horizontal:center;mso-position-horizontal-relative:margin;mso-position-vertical:center;mso-position-vertical-relative:margin" o:allowincell="f" fillcolor="#3f3151 [1607]" stroked="f">
          <v:fill opacity=".5"/>
          <v:textpath style="font-family:&quot;Calibri&quot;;font-size:1pt" string="MEMBERSHIP DOC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81A" w:rsidRDefault="003B2716" w:rsidP="0046281A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5580" o:spid="_x0000_s2051" type="#_x0000_t136" style="position:absolute;margin-left:0;margin-top:0;width:578.6pt;height:108.45pt;rotation:315;z-index:-251650048;mso-position-horizontal:center;mso-position-horizontal-relative:margin;mso-position-vertical:center;mso-position-vertical-relative:margin" o:allowincell="f" fillcolor="#3f3151 [1607]" stroked="f">
          <v:fill opacity=".5"/>
          <v:textpath style="font-family:&quot;Calibri&quot;;font-size:1pt" string="MEMBERSHIP DOCS"/>
          <w10:wrap anchorx="margin" anchory="margin"/>
        </v:shape>
      </w:pict>
    </w:r>
    <w:r w:rsidR="0046281A">
      <w:rPr>
        <w:noProof/>
      </w:rPr>
      <w:drawing>
        <wp:anchor distT="0" distB="0" distL="114300" distR="114300" simplePos="0" relativeHeight="251660288" behindDoc="0" locked="0" layoutInCell="1" allowOverlap="1" wp14:anchorId="0E696C3E" wp14:editId="7D6A5186">
          <wp:simplePos x="0" y="0"/>
          <wp:positionH relativeFrom="column">
            <wp:posOffset>4955870</wp:posOffset>
          </wp:positionH>
          <wp:positionV relativeFrom="paragraph">
            <wp:posOffset>3175</wp:posOffset>
          </wp:positionV>
          <wp:extent cx="1236269" cy="747530"/>
          <wp:effectExtent l="0" t="0" r="254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ir_new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269" cy="74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281A" w:rsidRDefault="0046281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81A" w:rsidRDefault="003B2716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5578" o:spid="_x0000_s2049" type="#_x0000_t136" style="position:absolute;margin-left:0;margin-top:0;width:578.6pt;height:108.45pt;rotation:315;z-index:-251654144;mso-position-horizontal:center;mso-position-horizontal-relative:margin;mso-position-vertical:center;mso-position-vertical-relative:margin" o:allowincell="f" fillcolor="#3f3151 [1607]" stroked="f">
          <v:fill opacity=".5"/>
          <v:textpath style="font-family:&quot;Calibri&quot;;font-size:1pt" string="MEMBERSHIP DOC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E34F7"/>
    <w:multiLevelType w:val="hybridMultilevel"/>
    <w:tmpl w:val="F46A37CC"/>
    <w:lvl w:ilvl="0" w:tplc="06263D1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268E3"/>
    <w:multiLevelType w:val="hybridMultilevel"/>
    <w:tmpl w:val="621A0D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A43"/>
    <w:rsid w:val="000F3D48"/>
    <w:rsid w:val="001C7BB9"/>
    <w:rsid w:val="002A3BE0"/>
    <w:rsid w:val="0035732B"/>
    <w:rsid w:val="003B2716"/>
    <w:rsid w:val="0046281A"/>
    <w:rsid w:val="004A54EB"/>
    <w:rsid w:val="004B1A83"/>
    <w:rsid w:val="00580F27"/>
    <w:rsid w:val="005C3CF7"/>
    <w:rsid w:val="006714C5"/>
    <w:rsid w:val="006745F1"/>
    <w:rsid w:val="00696F95"/>
    <w:rsid w:val="006D0242"/>
    <w:rsid w:val="007175A2"/>
    <w:rsid w:val="00721C3D"/>
    <w:rsid w:val="00756656"/>
    <w:rsid w:val="00772A43"/>
    <w:rsid w:val="00805343"/>
    <w:rsid w:val="0081103F"/>
    <w:rsid w:val="008227D1"/>
    <w:rsid w:val="008414E9"/>
    <w:rsid w:val="008A1C16"/>
    <w:rsid w:val="008A679C"/>
    <w:rsid w:val="0090115A"/>
    <w:rsid w:val="00933984"/>
    <w:rsid w:val="00971A53"/>
    <w:rsid w:val="00995C8E"/>
    <w:rsid w:val="009A502A"/>
    <w:rsid w:val="00A21C31"/>
    <w:rsid w:val="00A55A88"/>
    <w:rsid w:val="00AB0660"/>
    <w:rsid w:val="00D77F7F"/>
    <w:rsid w:val="00DA4F5B"/>
    <w:rsid w:val="00FB69EB"/>
    <w:rsid w:val="00FC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731093A"/>
  <w15:docId w15:val="{DE9E9B99-214A-4D01-B261-3C862C21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72A43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90115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115A"/>
  </w:style>
  <w:style w:type="paragraph" w:styleId="a6">
    <w:name w:val="footer"/>
    <w:basedOn w:val="a"/>
    <w:link w:val="a7"/>
    <w:uiPriority w:val="99"/>
    <w:unhideWhenUsed/>
    <w:rsid w:val="0090115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115A"/>
  </w:style>
  <w:style w:type="paragraph" w:styleId="a8">
    <w:name w:val="Balloon Text"/>
    <w:basedOn w:val="a"/>
    <w:link w:val="a9"/>
    <w:uiPriority w:val="99"/>
    <w:semiHidden/>
    <w:unhideWhenUsed/>
    <w:rsid w:val="00462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2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9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THINKPAD</cp:lastModifiedBy>
  <cp:revision>24</cp:revision>
  <cp:lastPrinted>2016-10-13T11:10:00Z</cp:lastPrinted>
  <dcterms:created xsi:type="dcterms:W3CDTF">2013-07-10T10:23:00Z</dcterms:created>
  <dcterms:modified xsi:type="dcterms:W3CDTF">2026-03-01T13:56:00Z</dcterms:modified>
</cp:coreProperties>
</file>